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37" w:type="dxa"/>
        <w:tblInd w:w="-34" w:type="dxa"/>
        <w:tblLook w:val="04A0"/>
      </w:tblPr>
      <w:tblGrid>
        <w:gridCol w:w="3247"/>
        <w:gridCol w:w="3195"/>
        <w:gridCol w:w="3195"/>
      </w:tblGrid>
      <w:tr w:rsidR="007F602E" w:rsidRPr="00682F83" w:rsidTr="007016FB">
        <w:tc>
          <w:tcPr>
            <w:tcW w:w="3247" w:type="dxa"/>
          </w:tcPr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7F602E" w:rsidRDefault="007F602E">
            <w:pPr>
              <w:rPr>
                <w:rFonts w:cs="Arial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Председатель первичной профсоюзной организации</w:t>
            </w:r>
          </w:p>
          <w:p w:rsidR="007F602E" w:rsidRDefault="007F602E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Бутурлиновской </w:t>
            </w:r>
          </w:p>
          <w:p w:rsidR="007F602E" w:rsidRDefault="007F602E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СОШ №4</w:t>
            </w:r>
          </w:p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Жупан Г.А.___________</w:t>
            </w:r>
          </w:p>
          <w:p w:rsidR="007F602E" w:rsidRDefault="007F60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2012г.</w:t>
            </w:r>
          </w:p>
        </w:tc>
        <w:tc>
          <w:tcPr>
            <w:tcW w:w="3195" w:type="dxa"/>
          </w:tcPr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СОГЛАСОВАНО:</w:t>
            </w:r>
          </w:p>
          <w:p w:rsidR="007F602E" w:rsidRDefault="007F602E">
            <w:pPr>
              <w:jc w:val="both"/>
              <w:rPr>
                <w:rFonts w:cs="Arial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 xml:space="preserve">Председатель </w:t>
            </w:r>
          </w:p>
          <w:p w:rsidR="007F602E" w:rsidRDefault="007F602E">
            <w:pPr>
              <w:ind w:left="286" w:hanging="286"/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Совета школы </w:t>
            </w:r>
          </w:p>
          <w:p w:rsidR="007F602E" w:rsidRDefault="007F602E">
            <w:pPr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МКОУ Бутурлиновской </w:t>
            </w:r>
          </w:p>
          <w:p w:rsidR="007F602E" w:rsidRDefault="007F602E">
            <w:pPr>
              <w:rPr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СОШ № 4</w:t>
            </w:r>
          </w:p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Карпова Г.В.________</w:t>
            </w:r>
          </w:p>
          <w:p w:rsidR="007F602E" w:rsidRDefault="007F60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333333"/>
              </w:rPr>
            </w:pPr>
            <w:r>
              <w:rPr>
                <w:bCs/>
                <w:color w:val="333333"/>
              </w:rPr>
              <w:t>«18» января  2012г.</w:t>
            </w:r>
          </w:p>
        </w:tc>
        <w:tc>
          <w:tcPr>
            <w:tcW w:w="3195" w:type="dxa"/>
          </w:tcPr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УТВЕРЖДАЮ:</w:t>
            </w:r>
          </w:p>
          <w:p w:rsidR="007F602E" w:rsidRDefault="007F602E">
            <w:pPr>
              <w:rPr>
                <w:rFonts w:cs="Arial"/>
                <w:bCs/>
                <w:color w:val="333333"/>
                <w:sz w:val="20"/>
                <w:szCs w:val="20"/>
              </w:rPr>
            </w:pPr>
            <w:r>
              <w:rPr>
                <w:bCs/>
                <w:color w:val="333333"/>
              </w:rPr>
              <w:t>Директор МКОУ  Бутурлиновской СОШ № 4</w:t>
            </w:r>
          </w:p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>Плужник В.В.__________</w:t>
            </w:r>
          </w:p>
          <w:p w:rsidR="007F602E" w:rsidRDefault="007F602E">
            <w:pPr>
              <w:jc w:val="both"/>
              <w:rPr>
                <w:bCs/>
                <w:color w:val="333333"/>
              </w:rPr>
            </w:pPr>
            <w:r>
              <w:rPr>
                <w:bCs/>
                <w:color w:val="333333"/>
              </w:rPr>
              <w:t xml:space="preserve">Приказ № </w:t>
            </w:r>
            <w:r>
              <w:rPr>
                <w:bCs/>
                <w:color w:val="333333"/>
                <w:u w:val="single"/>
              </w:rPr>
              <w:t>05</w:t>
            </w:r>
          </w:p>
          <w:p w:rsidR="007F602E" w:rsidRDefault="007F602E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bCs/>
                <w:color w:val="333333"/>
              </w:rPr>
            </w:pPr>
            <w:r>
              <w:rPr>
                <w:bCs/>
                <w:color w:val="333333"/>
              </w:rPr>
              <w:t>«18»января 2012г.</w:t>
            </w:r>
          </w:p>
        </w:tc>
      </w:tr>
    </w:tbl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36"/>
          <w:szCs w:val="36"/>
        </w:rPr>
      </w:pPr>
    </w:p>
    <w:p w:rsidR="00682F83" w:rsidRPr="00C15915" w:rsidRDefault="00C15915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8"/>
          <w:szCs w:val="28"/>
        </w:rPr>
      </w:pPr>
      <w:r>
        <w:rPr>
          <w:rStyle w:val="a4"/>
          <w:rFonts w:ascii="Times New Roman" w:hAnsi="Times New Roman"/>
          <w:color w:val="333333"/>
          <w:sz w:val="28"/>
          <w:szCs w:val="28"/>
          <w:lang w:val="en-US"/>
        </w:rPr>
        <w:t xml:space="preserve"> </w:t>
      </w:r>
      <w:r>
        <w:rPr>
          <w:rStyle w:val="a4"/>
          <w:rFonts w:ascii="Times New Roman" w:hAnsi="Times New Roman"/>
          <w:color w:val="333333"/>
          <w:sz w:val="28"/>
          <w:szCs w:val="28"/>
        </w:rPr>
        <w:t>Положение о Совете школы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8"/>
          <w:szCs w:val="28"/>
        </w:rPr>
      </w:pP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>М</w:t>
      </w:r>
      <w:r>
        <w:rPr>
          <w:rStyle w:val="a4"/>
          <w:rFonts w:ascii="Times New Roman" w:hAnsi="Times New Roman"/>
          <w:color w:val="333333"/>
          <w:sz w:val="28"/>
          <w:szCs w:val="28"/>
        </w:rPr>
        <w:t>К</w:t>
      </w: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>ОУ Бутурлиновск</w:t>
      </w:r>
      <w:r w:rsidR="00CE43F9">
        <w:rPr>
          <w:rStyle w:val="a4"/>
          <w:rFonts w:ascii="Times New Roman" w:hAnsi="Times New Roman"/>
          <w:color w:val="333333"/>
          <w:sz w:val="28"/>
          <w:szCs w:val="28"/>
        </w:rPr>
        <w:t xml:space="preserve">ой </w:t>
      </w: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 xml:space="preserve"> средн</w:t>
      </w:r>
      <w:r w:rsidR="00CE43F9">
        <w:rPr>
          <w:rStyle w:val="a4"/>
          <w:rFonts w:ascii="Times New Roman" w:hAnsi="Times New Roman"/>
          <w:color w:val="333333"/>
          <w:sz w:val="28"/>
          <w:szCs w:val="28"/>
        </w:rPr>
        <w:t xml:space="preserve">ей </w:t>
      </w: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 xml:space="preserve"> общеобразовательн</w:t>
      </w:r>
      <w:r w:rsidR="00CE43F9">
        <w:rPr>
          <w:rStyle w:val="a4"/>
          <w:rFonts w:ascii="Times New Roman" w:hAnsi="Times New Roman"/>
          <w:color w:val="333333"/>
          <w:sz w:val="28"/>
          <w:szCs w:val="28"/>
        </w:rPr>
        <w:t xml:space="preserve">ой </w:t>
      </w: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 xml:space="preserve"> школ</w:t>
      </w:r>
      <w:r w:rsidR="00CE43F9">
        <w:rPr>
          <w:rStyle w:val="a4"/>
          <w:rFonts w:ascii="Times New Roman" w:hAnsi="Times New Roman"/>
          <w:color w:val="333333"/>
          <w:sz w:val="28"/>
          <w:szCs w:val="28"/>
        </w:rPr>
        <w:t xml:space="preserve">ы </w:t>
      </w: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>№ 4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  <w:sz w:val="28"/>
          <w:szCs w:val="28"/>
        </w:rPr>
      </w:pPr>
      <w:r w:rsidRPr="00A84DE3">
        <w:rPr>
          <w:rStyle w:val="a4"/>
          <w:rFonts w:ascii="Times New Roman" w:hAnsi="Times New Roman"/>
          <w:color w:val="333333"/>
          <w:sz w:val="28"/>
          <w:szCs w:val="28"/>
        </w:rPr>
        <w:t>(с управляющими функциями)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1. Общие положения.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color w:val="333333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 xml:space="preserve">1.1. </w:t>
      </w:r>
      <w:r w:rsidRPr="00682F83">
        <w:rPr>
          <w:rFonts w:ascii="Times New Roman" w:hAnsi="Times New Roman"/>
          <w:color w:val="333333"/>
          <w:sz w:val="24"/>
          <w:szCs w:val="24"/>
        </w:rPr>
        <w:t>В своей деятельности Совет школы (с управляющими функциями) (далее – Совет) руководствуется:</w:t>
      </w:r>
      <w:r w:rsidRPr="00682F83">
        <w:rPr>
          <w:rFonts w:ascii="Times New Roman" w:hAnsi="Times New Roman"/>
          <w:color w:val="333333"/>
          <w:sz w:val="24"/>
          <w:szCs w:val="24"/>
        </w:rPr>
        <w:br/>
        <w:t>-  Конституцией Российской Федерации.</w:t>
      </w:r>
      <w:r w:rsidRPr="00682F83">
        <w:rPr>
          <w:rFonts w:ascii="Times New Roman" w:hAnsi="Times New Roman"/>
          <w:color w:val="333333"/>
          <w:sz w:val="24"/>
          <w:szCs w:val="24"/>
        </w:rPr>
        <w:br/>
      </w:r>
      <w:r w:rsidRPr="00A84DE3">
        <w:rPr>
          <w:rFonts w:ascii="Times New Roman" w:hAnsi="Times New Roman"/>
          <w:color w:val="333333"/>
          <w:sz w:val="24"/>
          <w:szCs w:val="24"/>
        </w:rPr>
        <w:t>- Законом РФ «Об образовании», иными действующими федеральными кодексами и законами.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Типовым положением об общеобразовательном учреждении.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Указами Президента и Постановлениями Правительства Российской Федерации.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Уставом, законами и иными нормативными правовыми актами.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Уставом школы, нормативными правовыми актами и решениями органов местного самоуправления и органов управления образованием.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Уставом образовательного учреждения и настоящим Положением.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1.2.  Основными задачами Совета являются: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Определение основных направлений (программы) развития общеобразовательного учреждения.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Защита и содействие в реализации прав и законных интересов участников образовательного процесса.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Участие в определении компонента образовательного учреждения в составе реализуемого государственного образовательного стандарта общего образования, профилей обучения, систем оценивания знаний обучающихся при промежуточной аттестации и других существенных составляющих образовательного процесса.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Содействие в создании оптимальных условий для осуществления образовательного процесса и форм его организации в общеобразовательном учреждении, в повышении качества образования, в наиболее полном удовлетворении образовательных потребностей населения.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Общественный контроль рационального использования выделяемых учреждению бюджетных средств, доходов от собственной деятельности учреждения и привлеченных средств из внебюджетных источников, обеспечение прозрачности финансово-хозяйственной деятельности образовательного учреждения.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Взаимодействие с учредителем в формировании органов управления образовательным учреждением, в подборе кандидатур на замещение должности руководителя образовательного учреждения, осуществление общественного контроля за его деятельностью.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Контроль за здоровыми и безопасными условиями обучения, воспитания и труда в общеобразовательном учреждении.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2. Компетенция Совета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       Для осуществления своих задач Совет: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 Принимает Устав образовательного учреждения, изменения и дополнения к нему с последующим представлением Учредителю для утверждения и регистрации. Согласовывает компонент образовательного учреждения государственного образовательного стандарта общего образования, профили обучения (по представлению руководителя образовательного учреждения после одобрения педагогическим советом образовательного учреждения).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 Утверждает программу развития образовательного учреждения.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 Принимает решения о введении (отмене) единой в период занятий формы одежды для обучающихся образовательного учреждения.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 xml:space="preserve">       Согласовывает с органами местного самоуправления годовой календарный учебный график </w:t>
      </w:r>
      <w:r w:rsidRPr="00A84DE3">
        <w:rPr>
          <w:rFonts w:ascii="Times New Roman" w:hAnsi="Times New Roman"/>
          <w:color w:val="333333"/>
          <w:sz w:val="24"/>
          <w:szCs w:val="24"/>
        </w:rPr>
        <w:lastRenderedPageBreak/>
        <w:t>образовательного учреждения.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 Принимает локальные акты образовательного учреждения, отнесенные Уставом к его компетенции.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 Согласовывает выбор учебников из числа рекомендованных (допущенных) Министерством образования и науки РФ.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Принимает решение об исключении обучающегося из ОУ (решение об исключении детей-сирот и детей, оставшихся без попечения родителей (законных представителей), принимается с согласия органов опеки и попечительства).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Разрешает конфликтные ситуации, которые могут возникнуть в ходе образовательного процесса. Осуществляет защиту прав всех участников образовательного процесса.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Содействует привлечению внебюджетных средств для обеспечения деятельности и развития Школы, определяет направления и порядок их расходования.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Принимает по представлению руководителя ОУ бюджетную заявку, смету расходов бюджетного финансирования и смету расходования средств, полученных ОУ от уставной приносящей доход деятельности и из иных внебюджетных источников, утверждает распределение стимулирующей части фонда заработной платы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Согласовывает сдачу в аренду ОУ закрепленных за ним объектов собственности и определяет существенные условия договора аренды.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Заслушивает отчет руководителя ОУ по итогам учебного года и финансового.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Осуществляет контроль за соблюдением здоровых и безопасных условий обучения и воспитания в ОУ.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Ходатайствует, при наличии оснований, перед руководителем ОУ о расторжении трудового договора с педагогическими работниками и работниками из числа административного, технического состава.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Ходатайствует перед руководителем ОУ о награждении, премировании и других поощрениях педагогических работников школы.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Ходатайствует, при наличии оснований, перед Учредителем о награждении, премировании, о других поощрениях руководителя ОУ, а также о принятых к нему мер дисциплинарного воздействия, о расторжении с ним трудового договора.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Представляет Учредителю и общественности ежегодные отчеты ОУ по итогам учебного года и финансового.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Утверждает стимулирующую часть оплаты труда на основании положения о ее распределении.     Принимает изменения и дополнения в настоящее Положение.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3. Состав и формирование Совета.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color w:val="333333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3.1. Совет создается не менее 11 и не более 25 членов с использованием процедур выборов, назначения и кооптации.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3.2. Члены Совета из числа родителей (законных представителей) обучающихся всех ступеней общего образования избираются  конференцией родителей (законных представителей) учащихся: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По принципу 1 участник конференции – 1 голос.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Делегаты на конференции родителей избираются на родительских собраниях классов соответствующих ступеней по принципу – один делегат от одного класса.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3.3. По итогам выборов в Совет входят 2 представителя родителей школы 1-й ступени, 2 представителя от родителей школы 2-й ступени, 2 представителя от родителей школы 3-й ступени.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Работники общеобразовательного учреждения, дети которых обучаются в данном образовательном учреждении, не могут быть избраны в члены Совета в качестве родителей (законных) представителей обучающихся.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Общее количество членов Совета, избираемых от родителей (законных представителей), не может быть меньше одной трети и больше половины общего числа членов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3.4. В состав Совета избирается по одному представителю от параллели 9-10-х классов. Члены Совета из числа обучающихся избираются на конференции обучающихся 9-11-х классов.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Общее количество членов Совета из числа обучающихся составляет 2 человека, по одному от 9 и 10-х классов.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3.5. Члены Совета из числа работников образовательного учреждения избираются на общем собрании работников школы.</w:t>
      </w:r>
      <w:r w:rsidRPr="00A84DE3">
        <w:rPr>
          <w:rFonts w:ascii="Times New Roman" w:hAnsi="Times New Roman"/>
          <w:color w:val="333333"/>
          <w:sz w:val="24"/>
          <w:szCs w:val="24"/>
        </w:rPr>
        <w:br/>
      </w:r>
      <w:r w:rsidRPr="00A84DE3">
        <w:rPr>
          <w:rFonts w:ascii="Times New Roman" w:hAnsi="Times New Roman"/>
          <w:color w:val="333333"/>
          <w:sz w:val="24"/>
          <w:szCs w:val="24"/>
        </w:rPr>
        <w:lastRenderedPageBreak/>
        <w:t>Общая численность членов Совета из числа работников школы составляет 4 человека.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Количество членов Совета из числа работников ОУ не может превышать одной четверти общего числа членов Совета. При этом не менее 2\3 из них должны являться педагогическими работниками данного учреждения.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3.6. Порядок голосования (тайное или открытое) утверждает каждая из вышеперечисленных конференций (собраний).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3.7. Члены Совета избираются сроком на 2 года. В случае выбытия выборных членов Совета в двухмесячный срок проводится процедура довыборов соответствующими конференциями (собраниями) в порядке, определенном п.п. 3.2.-3.4. настоящего Положения. Процедура выборов нового состава выборных членов Совета по истечении срока их полномочий осуществляется в порядке, определенном п.п. 3.2-3.4 настоящего Положения в срок не позднее трех месяцев со дня истечения срока полномочий предыдущего состава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3.8. В состав Совета по должности входит руководитель ОУ. В состав Совета входит один представитель Учредителя образовательного учреждения, делегированный Учредителем.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3.9. Для проведения выборов в Совет создается избирательная комиссия. В состав избирательной комиссии может назначаться представитель Учредителя. Состав избирательной комиссии и сроки выборов первого состава Управляющего совета утверждается приказом руководителя общеобразовательного учреждения. При избрании последующих составов Управляющего совета состав избирательной комиссии и сроки проведения выборов определяются решениями Управляющего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3.10. Избирательная комиссия: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избирает из своего состава председателя комиссии и секретаря,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назначает сроки и проводит избирательные конференции и собрания в порядке, определенном настоящим Положением, определяет их правомочность и подводит итоги выборов членов Совета,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  в недельный срок после проведения всех выборных конференций (собраний) принимает и рассматривает жалобы и апелляции об нарушении процедуры проведения выборов и принимает по ним решения,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составляет список избранных членов Совета и направляет его руководителю ОУ для представления Учредителю.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3.11. Руководитель общеобразовательного учреждения по истечении трехдневного срока после получения списка избранных членов Совета издает приказ, в котором объявляет это список, назначает дату первого заседания Совета, о чем извещает Учредителя.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На первом заседании Совета избирается председательствующий на заседании и секретарь заседания.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3.12. Избранные члены Совета вправе кооптировать в свой состав 4-5 членов из представителей общественных организаций, организаций образования, науки, культуры, депутатов, общественно-активных граждан, представителей органов самоуправления образовательного учреждения. Процедура кооптации членов Совета определяется Советом самостоятельно. После проведения процедуры кооптации Совет считается сформированным и приступает к осуществлению своих полномочий. На первом заседании сформированный в полном составе Совет выбирает из своего числа постоянного на срок полномочий Совета председателя, заместителя (заместителей), секретаря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3.13.После первого заседания полного состава Совета его председатель направляет список членов Совета Учредителю, который регистрирует новый состав Совета в книге регистрации (в реестр) Управляющих советов муниципальных общеобразовательных учреждений и сообщает номер регистрации председателю Совета и руководителю ОУ.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 Регистрация является основанием для выдачи членам Совета удостоверений, заверяемых Учредителем, а также подписью руководителя и печатью общеобразовательного учреждения по установленной форме.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4. Управление Советом.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         Совет возглавляет Председатель, избираемый тайным голосованием из числа членов Совета большинством голосов.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Представитель учредителя, обучающиеся, руководитель и работники ОУ не могут быть избраны Председателем Совета</w:t>
      </w:r>
      <w:r w:rsidRPr="00A84DE3">
        <w:rPr>
          <w:rFonts w:ascii="Times New Roman" w:hAnsi="Times New Roman"/>
          <w:color w:val="333333"/>
          <w:sz w:val="24"/>
          <w:szCs w:val="24"/>
        </w:rPr>
        <w:br/>
      </w:r>
      <w:r w:rsidRPr="00A84DE3">
        <w:rPr>
          <w:rFonts w:ascii="Times New Roman" w:hAnsi="Times New Roman"/>
          <w:color w:val="333333"/>
          <w:sz w:val="24"/>
          <w:szCs w:val="24"/>
        </w:rPr>
        <w:lastRenderedPageBreak/>
        <w:t>         Председатель Совета планирует и организует его работу, готовит заседания Совета и председательствует на них, обеспечивает на заседании ведение протокола. Подписывает решения Совета, контролирует их выполнение.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В случае отсутствия Председателя Совета его функции осуществляет один из его заместителей, избираемый из числа членов Совета большинством голосов.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Для ведения текущих дел члены Совета избирают из своего состава секретаря Совета, который ведет протокол заседаний Совета, другую документацию Совета, участвует в подготовке заседаний.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</w:rPr>
        <w:t>5. Организация работы Совета.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color w:val="333333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5.1. Заседания Совета проводятся по мере необходимости. Но не реже 1 раза в три месяца, а также по инициативе председателя или по требованию руководителя образовательного учреждения, представителя Учредителя, а также по требованию не менее 25% членов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Дата, время, повестка заседания Совета, а также необходимые материалы доводятся до сведения членов Совета не позднее, чем за 3 дня до заседания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5.2. Секретарь Совета имеет не менее одного приемного дня в неделю, председатель Совета один приемный день не реже 1 раза в месяц.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5.3. Решения Совета считаются правомочными, если на заседании Совета присутствовало более половины его членов.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По приглашению члена Совета в заседании с правом совещательного голоса могут принимать участие лица, не являющиеся членами Совета, если против этого не возражает Бодлее половины членов Совета, присутствующих на заседании.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 Решение Совета об исключении обучающегося из школы принимается, как правило, в присутствии обучающегося и его родителей (законных представителей). Отсутствие на заседании без уважительной причины обучающегося, его родителей (законных представителей) не лишает Совет возможности принять решение об исключении.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 Каждый член Совета обладает одним голосом. В случае равенства голосов решающим является голос председательствующего на заседании.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 Решение Совета принимаются большинством голосов присутствующих членов Совета, а по вопросам, определенным Уставом, квалифицированным большинством (2\3) голосов и оформляются в виде решения Управляющего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5.4. На заседании Совета ведется протокол: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 Протокол заседания Совета оформляется не позднее 5 дней после его проведения и ведется в унифицированной форме. В протоколе заседания Совета указываются: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место и время проведения заседания,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фамилия, имя, отчество присутствующих на заседании,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повестка для заседания,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вопросы, поставленные на голосование и итоги голосования по ним, принятые Советом решения.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  Протокол заседания Совета подписывается председательствующим на заседании, который несет ответственность за правильность составления протокола.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   Решения и протоколы заседаний Совета включаются в номенклатуру дел общеобразовательного учреждения и доступны для ознакомления любым лицам, имеющим право быть избранными в члены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5.6. Члены Совета работают на общественных началах. ОУ вправе компенсировать членам Совета расходы, непосредственно связанные с участием в работе Совета, исключительно из средств, полученных образовательным учреждением за счет уставной приносящей доходы деятельности и из внебюджетных источников.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  Организационно-техническое, документационное обеспечение заседаний Совета, подготовка аналитических, справочных и других материалов к заседаниям Совета возлагается на руководителя ОУ.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CE43F9" w:rsidRDefault="00CE43F9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B96865" w:rsidRDefault="00B96865" w:rsidP="00682F83">
      <w:pPr>
        <w:pStyle w:val="a3"/>
        <w:spacing w:before="0" w:beforeAutospacing="0" w:after="0" w:afterAutospacing="0"/>
        <w:jc w:val="center"/>
        <w:rPr>
          <w:rStyle w:val="a4"/>
          <w:rFonts w:ascii="Times New Roman" w:hAnsi="Times New Roman"/>
          <w:color w:val="333333"/>
          <w:sz w:val="24"/>
          <w:szCs w:val="24"/>
          <w:u w:val="single"/>
        </w:rPr>
      </w:pP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6. Комиссия Совета.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color w:val="333333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           Для подготовки материалов к заседаниям Совета и выработки проектов решений, а также для более тесной связи с деятельностью ОУ, с участниками образовательного процесса, с общественностью Совет может создавать постоянные и временный комиссии. Деятельность комиссий регламентируется Положением «О комиссиях Совета», утвержденным решением Совета. Совет назначает из числа членной Совета председателей комиссий, утверждает их персональный состав и регламент работы.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  Постоянные комиссии создаются по основным направлениям деятельности Совета и могут включать в себя кроме членов Совета представителей общественности, органов самоуправления образовательного учреждения, других граждан, рекомендованных в состав комиссий членами Совета. Временные комиссии создаются для проработки отдельных вопросов деятельности ОУ, входящих в компетенцию Совета, а также для выработки рекомендаций Совета другим органам управления и самоуправления образовательного учреждения, Учредителю.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           Предложения комиссий носят рекомендательный характер. Члены комиссий, не являющихся членами Совета, вправе присутствовать с правом совещательного голоса на заседаниях Совета при обсуждении предложений и работы соответствующих комиссий.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7. Права и ответственность членов Совета.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color w:val="333333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7.1. Член Совета имеет право: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принимать участие в обсуждении и принятии решений Совета, выражать в письменной форме свое особое мнений, которое приобщается к протоколу заседания Совета,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требовать и получать от администрации образовательного учреждения, председателя и секретаря Управляющего совета, председателей постоянных и временных комиссий Управляющего совета представления всей необходимой для участия в работе Совета информации по вопросам, относящимся к компетенции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присутствовать на заседании педагогического совета, на заседаниях (собраниях) органов самоуправления образовательного учреждения с правом совещательного голоса,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представлять Совет в составе экспертных комиссий по лицензированию и аттестации данного образовательного учреждения, а также в конкурсной комиссии по проведению конкурса на замещение должности руководителя ОУ (кроме членов Совета из числа работников и обучающихся образовательного учреждения),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досрочно выйти из состава Совета.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7.2. Член Совета обязан: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принимать активное участие в деятельности Совета. Действовать при этом добросовестно, рассудительно и ответственно,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присутствовать на всех заседаниях Управляющего совета, не пропускать без уважительной причины.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7.3. Член Совета может быть выведен решением Совета из состава Совета за: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пропуск более двух заседаний Совета без уважительной причины,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совершение аморального проступка, несовместимого с членством в Совете,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совершение противоправных действий, несовместимых с членством в Совете.</w:t>
      </w:r>
    </w:p>
    <w:p w:rsidR="00682F83" w:rsidRPr="00A84DE3" w:rsidRDefault="00682F83" w:rsidP="00682F83">
      <w:pPr>
        <w:pStyle w:val="a3"/>
        <w:spacing w:before="0" w:beforeAutospacing="0" w:after="0" w:afterAutospacing="0"/>
        <w:jc w:val="center"/>
        <w:rPr>
          <w:color w:val="333333"/>
        </w:rPr>
      </w:pPr>
      <w:r w:rsidRPr="00A84DE3">
        <w:rPr>
          <w:rStyle w:val="a4"/>
          <w:rFonts w:ascii="Times New Roman" w:hAnsi="Times New Roman"/>
          <w:color w:val="333333"/>
          <w:sz w:val="24"/>
          <w:szCs w:val="24"/>
          <w:u w:val="single"/>
        </w:rPr>
        <w:t>8. Заключительные положения.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color w:val="333333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Учредитель общеобразовательного учреждения вправе распустить Совет, если: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Совет не проводит своих заседаний в течение более полугода,</w:t>
      </w:r>
      <w:r w:rsidRPr="00A84DE3">
        <w:rPr>
          <w:rFonts w:ascii="Times New Roman" w:hAnsi="Times New Roman"/>
          <w:color w:val="333333"/>
          <w:sz w:val="24"/>
          <w:szCs w:val="24"/>
        </w:rPr>
        <w:br/>
        <w:t>- систематически (более двух раз) принимать решения, прямо противоречащие законодательству Российской Федерации.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Решение учредителя о роспуске Совета может быть оспорено в суде.</w:t>
      </w:r>
    </w:p>
    <w:p w:rsidR="00682F83" w:rsidRPr="00A84DE3" w:rsidRDefault="00682F83" w:rsidP="00682F83">
      <w:pPr>
        <w:pStyle w:val="a3"/>
        <w:spacing w:before="0" w:beforeAutospacing="0" w:after="0" w:afterAutospacing="0"/>
        <w:rPr>
          <w:rFonts w:ascii="Times New Roman" w:hAnsi="Times New Roman"/>
          <w:color w:val="333333"/>
          <w:sz w:val="24"/>
          <w:szCs w:val="24"/>
        </w:rPr>
      </w:pPr>
      <w:r w:rsidRPr="00A84DE3">
        <w:rPr>
          <w:rFonts w:ascii="Times New Roman" w:hAnsi="Times New Roman"/>
          <w:color w:val="333333"/>
          <w:sz w:val="24"/>
          <w:szCs w:val="24"/>
        </w:rPr>
        <w:t>Совет образуется в новом составе в порядке, определенном п .3 настоящего Положения в течение трех месяцев со дня издания Учредителем акта о его роспуске. В указанный срок не включается время судебного производства по делу в случае обжалования решения о роспуске Совета в суде.</w:t>
      </w:r>
    </w:p>
    <w:p w:rsidR="00C23BC7" w:rsidRDefault="00C23BC7"/>
    <w:sectPr w:rsidR="00C23BC7" w:rsidSect="00F8466C">
      <w:footerReference w:type="even" r:id="rId6"/>
      <w:footerReference w:type="default" r:id="rId7"/>
      <w:pgSz w:w="11906" w:h="16838"/>
      <w:pgMar w:top="539" w:right="746" w:bottom="5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20DF" w:rsidRDefault="006E20DF" w:rsidP="00CD5379">
      <w:r>
        <w:separator/>
      </w:r>
    </w:p>
  </w:endnote>
  <w:endnote w:type="continuationSeparator" w:id="0">
    <w:p w:rsidR="006E20DF" w:rsidRDefault="006E20DF" w:rsidP="00CD53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F4F" w:rsidRDefault="00647B5D" w:rsidP="00ED44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2F8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5D4F4F" w:rsidRDefault="006E20D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D4F4F" w:rsidRDefault="00647B5D" w:rsidP="00ED440E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82F8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C15915">
      <w:rPr>
        <w:rStyle w:val="a7"/>
        <w:noProof/>
      </w:rPr>
      <w:t>1</w:t>
    </w:r>
    <w:r>
      <w:rPr>
        <w:rStyle w:val="a7"/>
      </w:rPr>
      <w:fldChar w:fldCharType="end"/>
    </w:r>
  </w:p>
  <w:p w:rsidR="005D4F4F" w:rsidRDefault="006E20D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20DF" w:rsidRDefault="006E20DF" w:rsidP="00CD5379">
      <w:r>
        <w:separator/>
      </w:r>
    </w:p>
  </w:footnote>
  <w:footnote w:type="continuationSeparator" w:id="0">
    <w:p w:rsidR="006E20DF" w:rsidRDefault="006E20DF" w:rsidP="00CD537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2F83"/>
    <w:rsid w:val="00134E0D"/>
    <w:rsid w:val="00261939"/>
    <w:rsid w:val="00361773"/>
    <w:rsid w:val="00647B5D"/>
    <w:rsid w:val="00682F83"/>
    <w:rsid w:val="006E20DF"/>
    <w:rsid w:val="007F602E"/>
    <w:rsid w:val="009F00DC"/>
    <w:rsid w:val="00B96865"/>
    <w:rsid w:val="00C15915"/>
    <w:rsid w:val="00C23BC7"/>
    <w:rsid w:val="00CD5379"/>
    <w:rsid w:val="00CE43F9"/>
    <w:rsid w:val="00EE26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F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682F83"/>
    <w:pPr>
      <w:spacing w:before="100" w:beforeAutospacing="1" w:after="100" w:afterAutospacing="1"/>
    </w:pPr>
    <w:rPr>
      <w:rFonts w:ascii="Verdana" w:hAnsi="Verdana"/>
      <w:color w:val="565656"/>
      <w:sz w:val="18"/>
      <w:szCs w:val="18"/>
    </w:rPr>
  </w:style>
  <w:style w:type="character" w:styleId="a4">
    <w:name w:val="Strong"/>
    <w:basedOn w:val="a0"/>
    <w:qFormat/>
    <w:rsid w:val="00682F83"/>
    <w:rPr>
      <w:b/>
      <w:bCs/>
    </w:rPr>
  </w:style>
  <w:style w:type="paragraph" w:styleId="a5">
    <w:name w:val="footer"/>
    <w:basedOn w:val="a"/>
    <w:link w:val="a6"/>
    <w:rsid w:val="00682F8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rsid w:val="00682F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682F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2627</Words>
  <Characters>14980</Characters>
  <Application>Microsoft Office Word</Application>
  <DocSecurity>0</DocSecurity>
  <Lines>124</Lines>
  <Paragraphs>35</Paragraphs>
  <ScaleCrop>false</ScaleCrop>
  <Company>SOH4</Company>
  <LinksUpToDate>false</LinksUpToDate>
  <CharactersWithSpaces>17572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cp:lastPrinted>2012-02-27T10:43:00Z</cp:lastPrinted>
  <dcterms:created xsi:type="dcterms:W3CDTF">2012-02-20T12:10:00Z</dcterms:created>
  <dcterms:modified xsi:type="dcterms:W3CDTF">2013-04-12T09:10:00Z</dcterms:modified>
</cp:coreProperties>
</file>